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3E3E62" w:rsidTr="003E3E62">
        <w:trPr>
          <w:trHeight w:val="80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E3E62" w:rsidRDefault="003E3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Коллектив КУОЗ "Харьковский городской клинический родильный дом № 7" работает в проекте "</w:t>
      </w:r>
      <w:r>
        <w:rPr>
          <w:rFonts w:ascii="Times New Roman" w:hAnsi="Times New Roman"/>
          <w:sz w:val="28"/>
          <w:szCs w:val="28"/>
        </w:rPr>
        <w:t>Лікарня, доброзичлива до дитини" с</w:t>
      </w:r>
      <w:r>
        <w:rPr>
          <w:rFonts w:ascii="Times New Roman" w:hAnsi="Times New Roman"/>
          <w:sz w:val="28"/>
          <w:szCs w:val="28"/>
          <w:lang w:val="ru-RU"/>
        </w:rPr>
        <w:t xml:space="preserve"> 2006 года.  В 2008 году мы получили это звание и успешно носим его по сей день.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же означает понятие "</w:t>
      </w:r>
      <w:r>
        <w:rPr>
          <w:rFonts w:ascii="Times New Roman" w:hAnsi="Times New Roman"/>
          <w:sz w:val="28"/>
          <w:szCs w:val="28"/>
        </w:rPr>
        <w:t xml:space="preserve">Лікарня, доброзичлива до дитини" 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Понятие  -  "</w:t>
      </w:r>
      <w:r>
        <w:rPr>
          <w:rFonts w:ascii="Times New Roman" w:hAnsi="Times New Roman"/>
          <w:sz w:val="28"/>
          <w:szCs w:val="28"/>
        </w:rPr>
        <w:t xml:space="preserve">Лікарня, доброзичлива до дитини" </w:t>
      </w:r>
      <w:r>
        <w:rPr>
          <w:rFonts w:ascii="Times New Roman" w:hAnsi="Times New Roman"/>
          <w:sz w:val="28"/>
          <w:szCs w:val="28"/>
          <w:lang w:val="ru-RU"/>
        </w:rPr>
        <w:t xml:space="preserve"> включает  в себя такие критерии: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 Поддержка политики грудного вскармливания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Систематическое обучение медицинского персонала по продвижению политики грудного вскармливания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 Внедрение в практику современных методов подготовки семьи к рождению ребенка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 Помощь матерям успешно начать раннее грудное вскармливание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 Обучение беременных, матерей и членов их семей как кормить грудью и как обеспечить лактацию в тяжелых ситуациях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Поддержка исключительно грудного вскармливания до шестимесячного возраста, за исключением случаев, обусловленных медицинскими и социальными показаниями, и продолжение грудного вскармливания до 1 года и более.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  Обеспечение круглосуточного пребывания матерей с детьми и участие матери (членов семьи) в обеспечении ухода за новорожденным ребенком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  Поощрение грудного вскармливания по желанию ребенка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9)  Отказ от использования сосок, пустышек, или других средств, которые имитируют материнскую грудь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10)  Создание групп по поддержке грудного вскармливания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11) Соблюдение Международного свода правил сбыта заменителей грудного молока</w:t>
      </w: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12) Практика партнерских родов</w:t>
      </w:r>
    </w:p>
    <w:p w:rsidR="003E3E62" w:rsidRDefault="003E3E62" w:rsidP="003E3E6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нашем лечебном учреждении соблюдаются все принципы поддержки и охраны грудного вскармливания. В родильном доме есть 8 индивидуальных родильных залов, которые имеют комфортные условия и необходимое оборудование для выбора женщины свободной позиции в родах, для реанимации новорожденных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предупреждения гипотермии. Также, в нашем родильном доме, обеспечивается круглосуточное совместное пребывание матери и ребенка и приветствуются партнерские роды.</w:t>
      </w:r>
    </w:p>
    <w:p w:rsidR="003E3E62" w:rsidRDefault="003E3E62" w:rsidP="003E3E6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3E62" w:rsidRDefault="003E3E62" w:rsidP="003E3E6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Анализ основных показателей работы КУОЗ "Харьковский городской клинический родильный дом № 7" в рамках проекта </w:t>
      </w:r>
      <w:r>
        <w:rPr>
          <w:rFonts w:ascii="Times New Roman" w:hAnsi="Times New Roman"/>
          <w:b/>
          <w:sz w:val="28"/>
          <w:szCs w:val="28"/>
        </w:rPr>
        <w:t>"Лікарня, доброзичлива до дитини"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2015 год</w:t>
      </w:r>
    </w:p>
    <w:p w:rsidR="003E3E62" w:rsidRDefault="003E3E62" w:rsidP="003E3E6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3247"/>
        <w:gridCol w:w="3247"/>
        <w:gridCol w:w="3248"/>
      </w:tblGrid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Показатель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2015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родов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1893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партнерских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родов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1820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родов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патологических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родов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путем операции кесарево сечение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Обезболивание родов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т.ч.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эпидуральная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анестезия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новорожденных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1897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Родилось детей с массой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&lt;2500 г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4,1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Приложено к груди в первый час после рождения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Пролечено детей в палате интенсивной терапии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3,2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Переведено детей в детскую больницу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7,3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ребывало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детей совместно с матерью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94,3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ребывало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детей на исключительно грудном вскармливании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заболеваемости новорожденных гнойно-септическими болезнями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3E3E62" w:rsidTr="003E3E62">
        <w:trPr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азатель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заболеваемости родильниц гнойно-септическими болезнями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62" w:rsidRDefault="003E3E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E3E62" w:rsidRDefault="003E3E62" w:rsidP="003E3E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E62" w:rsidRDefault="003E3E62" w:rsidP="003E3E62">
      <w:pPr>
        <w:ind w:firstLine="708"/>
        <w:rPr>
          <w:rFonts w:ascii="Times New Roman" w:hAnsi="Times New Roman"/>
        </w:rPr>
      </w:pPr>
    </w:p>
    <w:p w:rsidR="003E3E62" w:rsidRDefault="003E3E62" w:rsidP="003E3E62">
      <w:pPr>
        <w:rPr>
          <w:rFonts w:ascii="Times New Roman" w:hAnsi="Times New Roman"/>
          <w:lang w:val="ru-RU"/>
        </w:rPr>
      </w:pPr>
    </w:p>
    <w:p w:rsidR="003E3E62" w:rsidRDefault="003E3E62" w:rsidP="003E3E62">
      <w:pPr>
        <w:rPr>
          <w:lang w:val="ru-RU"/>
        </w:rPr>
      </w:pPr>
    </w:p>
    <w:p w:rsidR="007E5BD7" w:rsidRDefault="007E5BD7"/>
    <w:sectPr w:rsidR="007E5BD7" w:rsidSect="003E3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3E3E62"/>
    <w:rsid w:val="003E3E62"/>
    <w:rsid w:val="007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62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E6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InYan</dc:creator>
  <cp:lastModifiedBy>InYan</cp:lastModifiedBy>
  <cp:revision>2</cp:revision>
  <dcterms:created xsi:type="dcterms:W3CDTF">2016-03-20T20:20:00Z</dcterms:created>
  <dcterms:modified xsi:type="dcterms:W3CDTF">2016-03-20T20:21:00Z</dcterms:modified>
</cp:coreProperties>
</file>